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0E" w:rsidRPr="007D7A68" w:rsidRDefault="00DE1B0E" w:rsidP="00DE1B0E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D7A68">
        <w:rPr>
          <w:rFonts w:ascii="PT Astra Serif" w:hAnsi="PT Astra Serif"/>
          <w:b/>
          <w:sz w:val="28"/>
          <w:szCs w:val="28"/>
        </w:rPr>
        <w:t>Ежеквартальный (годовой) отчет</w:t>
      </w:r>
    </w:p>
    <w:p w:rsidR="00DE1B0E" w:rsidRPr="007D7A68" w:rsidRDefault="00DE1B0E" w:rsidP="00DE1B0E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D7A68">
        <w:rPr>
          <w:rFonts w:ascii="PT Astra Serif" w:hAnsi="PT Astra Serif"/>
          <w:b/>
          <w:sz w:val="28"/>
          <w:szCs w:val="28"/>
        </w:rPr>
        <w:t>о реализации муниципальной программы</w:t>
      </w:r>
    </w:p>
    <w:p w:rsidR="00DE1B0E" w:rsidRPr="007D7A68" w:rsidRDefault="00DE1B0E" w:rsidP="00DE1B0E">
      <w:pPr>
        <w:spacing w:after="0" w:line="240" w:lineRule="auto"/>
        <w:ind w:right="74"/>
        <w:contextualSpacing/>
        <w:jc w:val="center"/>
        <w:rPr>
          <w:rFonts w:ascii="PT Astra Serif" w:hAnsi="PT Astra Serif"/>
          <w:b/>
          <w:bCs/>
          <w:color w:val="000000"/>
          <w:spacing w:val="-3"/>
          <w:sz w:val="28"/>
          <w:szCs w:val="28"/>
        </w:rPr>
      </w:pPr>
      <w:r w:rsidRPr="007D7A68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 xml:space="preserve">  «Формирование благоприятного  инвестиционного климата </w:t>
      </w:r>
    </w:p>
    <w:p w:rsidR="00DE1B0E" w:rsidRPr="007D7A68" w:rsidRDefault="00DE1B0E" w:rsidP="00DE1B0E">
      <w:pPr>
        <w:spacing w:after="0" w:line="240" w:lineRule="auto"/>
        <w:ind w:right="74"/>
        <w:contextualSpacing/>
        <w:jc w:val="center"/>
        <w:rPr>
          <w:rFonts w:ascii="PT Astra Serif" w:hAnsi="PT Astra Serif"/>
          <w:b/>
          <w:bCs/>
          <w:color w:val="000000"/>
          <w:spacing w:val="-3"/>
          <w:sz w:val="28"/>
          <w:szCs w:val="28"/>
        </w:rPr>
      </w:pPr>
      <w:r w:rsidRPr="007D7A68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 xml:space="preserve"> и развитие  предпринимательства  </w:t>
      </w:r>
    </w:p>
    <w:p w:rsidR="00DE1B0E" w:rsidRPr="007D7A68" w:rsidRDefault="00DE1B0E" w:rsidP="00DE1B0E">
      <w:pPr>
        <w:spacing w:after="0" w:line="240" w:lineRule="auto"/>
        <w:ind w:right="74"/>
        <w:contextualSpacing/>
        <w:jc w:val="center"/>
        <w:rPr>
          <w:rFonts w:ascii="PT Astra Serif" w:hAnsi="PT Astra Serif"/>
          <w:b/>
          <w:bCs/>
          <w:color w:val="000000"/>
          <w:spacing w:val="-3"/>
          <w:sz w:val="28"/>
          <w:szCs w:val="28"/>
        </w:rPr>
      </w:pPr>
      <w:r w:rsidRPr="007D7A68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 xml:space="preserve"> в  муниципальном образовании   «</w:t>
      </w:r>
      <w:proofErr w:type="spellStart"/>
      <w:r w:rsidRPr="007D7A68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>Мелекесский</w:t>
      </w:r>
      <w:proofErr w:type="spellEnd"/>
      <w:r w:rsidRPr="007D7A68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 xml:space="preserve"> район»</w:t>
      </w:r>
    </w:p>
    <w:p w:rsidR="00DE1B0E" w:rsidRPr="007D7A68" w:rsidRDefault="00DE1B0E" w:rsidP="00DE1B0E">
      <w:pPr>
        <w:spacing w:after="0" w:line="240" w:lineRule="auto"/>
        <w:ind w:right="74"/>
        <w:contextualSpacing/>
        <w:jc w:val="center"/>
        <w:rPr>
          <w:rFonts w:ascii="PT Astra Serif" w:hAnsi="PT Astra Serif"/>
          <w:b/>
          <w:bCs/>
          <w:color w:val="000000"/>
          <w:spacing w:val="-3"/>
          <w:sz w:val="28"/>
          <w:szCs w:val="28"/>
        </w:rPr>
      </w:pPr>
      <w:r w:rsidRPr="007D7A68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 xml:space="preserve"> Ульяновской области»</w:t>
      </w:r>
    </w:p>
    <w:p w:rsidR="00DE1B0E" w:rsidRPr="00D51325" w:rsidRDefault="00DE1B0E" w:rsidP="00D51325">
      <w:pPr>
        <w:spacing w:after="0" w:line="240" w:lineRule="auto"/>
        <w:ind w:right="74"/>
        <w:contextualSpacing/>
        <w:jc w:val="center"/>
        <w:rPr>
          <w:rFonts w:ascii="PT Astra Serif" w:hAnsi="PT Astra Serif"/>
          <w:b/>
          <w:bCs/>
          <w:color w:val="000000"/>
          <w:spacing w:val="-3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 xml:space="preserve">по  состоянию на </w:t>
      </w:r>
      <w:r w:rsidR="00364982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>12</w:t>
      </w:r>
      <w:r w:rsidR="00F211D7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>.04</w:t>
      </w:r>
      <w:r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>.2022</w:t>
      </w:r>
    </w:p>
    <w:tbl>
      <w:tblPr>
        <w:tblW w:w="11156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1800"/>
        <w:gridCol w:w="1035"/>
        <w:gridCol w:w="1800"/>
      </w:tblGrid>
      <w:tr w:rsidR="00DE1B0E" w:rsidRPr="00EA38B1" w:rsidTr="00364982">
        <w:trPr>
          <w:trHeight w:val="1314"/>
        </w:trPr>
        <w:tc>
          <w:tcPr>
            <w:tcW w:w="4395" w:type="dxa"/>
          </w:tcPr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A38B1">
              <w:rPr>
                <w:rFonts w:ascii="PT Astra Serif" w:hAnsi="PT Astra Serif" w:cs="Arial"/>
                <w:sz w:val="24"/>
                <w:szCs w:val="24"/>
              </w:rPr>
              <w:t>Наименование программы/</w:t>
            </w:r>
          </w:p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A38B1">
              <w:rPr>
                <w:rFonts w:ascii="PT Astra Serif" w:hAnsi="PT Astra Serif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A38B1">
              <w:rPr>
                <w:rFonts w:ascii="PT Astra Serif" w:hAnsi="PT Astra Serif" w:cs="Arial"/>
                <w:sz w:val="24"/>
                <w:szCs w:val="24"/>
              </w:rPr>
              <w:t>Предусмотрено в бюджете,</w:t>
            </w:r>
          </w:p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A38B1">
              <w:rPr>
                <w:rFonts w:ascii="PT Astra Serif" w:hAnsi="PT Astra Serif" w:cs="Arial"/>
                <w:sz w:val="24"/>
                <w:szCs w:val="24"/>
              </w:rPr>
              <w:t xml:space="preserve"> тыс. руб.</w:t>
            </w:r>
          </w:p>
        </w:tc>
        <w:tc>
          <w:tcPr>
            <w:tcW w:w="1800" w:type="dxa"/>
          </w:tcPr>
          <w:p w:rsidR="00364982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A38B1">
              <w:rPr>
                <w:rFonts w:ascii="PT Astra Serif" w:hAnsi="PT Astra Serif" w:cs="Arial"/>
                <w:sz w:val="24"/>
                <w:szCs w:val="24"/>
              </w:rPr>
              <w:t>Освоено средств</w:t>
            </w:r>
            <w:r w:rsidR="0036498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gramStart"/>
            <w:r w:rsidR="00364982">
              <w:rPr>
                <w:rFonts w:ascii="PT Astra Serif" w:hAnsi="PT Astra Serif" w:cs="Arial"/>
                <w:sz w:val="24"/>
                <w:szCs w:val="24"/>
              </w:rPr>
              <w:t>за</w:t>
            </w:r>
            <w:proofErr w:type="gramEnd"/>
            <w:r w:rsidR="0036498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  <w:p w:rsidR="00DE1B0E" w:rsidRPr="00EA38B1" w:rsidRDefault="00364982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квартал 2022 года</w:t>
            </w:r>
            <w:r w:rsidR="00DE1B0E" w:rsidRPr="00EA38B1">
              <w:rPr>
                <w:rFonts w:ascii="PT Astra Serif" w:hAnsi="PT Astra Serif" w:cs="Arial"/>
                <w:sz w:val="24"/>
                <w:szCs w:val="24"/>
              </w:rPr>
              <w:t>,</w:t>
            </w:r>
          </w:p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A38B1">
              <w:rPr>
                <w:rFonts w:ascii="PT Astra Serif" w:hAnsi="PT Astra Serif" w:cs="Arial"/>
                <w:sz w:val="24"/>
                <w:szCs w:val="24"/>
              </w:rPr>
              <w:t xml:space="preserve"> тыс. руб.</w:t>
            </w:r>
          </w:p>
        </w:tc>
        <w:tc>
          <w:tcPr>
            <w:tcW w:w="1035" w:type="dxa"/>
          </w:tcPr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A38B1">
              <w:rPr>
                <w:rFonts w:ascii="PT Astra Serif" w:hAnsi="PT Astra Serif" w:cs="Arial"/>
                <w:sz w:val="24"/>
                <w:szCs w:val="24"/>
              </w:rPr>
              <w:t>% освоения</w:t>
            </w:r>
          </w:p>
        </w:tc>
        <w:tc>
          <w:tcPr>
            <w:tcW w:w="1800" w:type="dxa"/>
          </w:tcPr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A38B1">
              <w:rPr>
                <w:rFonts w:ascii="PT Astra Serif" w:hAnsi="PT Astra Serif" w:cs="Arial"/>
                <w:sz w:val="24"/>
                <w:szCs w:val="24"/>
              </w:rPr>
              <w:t>Примечание</w:t>
            </w:r>
          </w:p>
        </w:tc>
      </w:tr>
      <w:tr w:rsidR="00DE1B0E" w:rsidRPr="00EA38B1" w:rsidTr="00364982">
        <w:trPr>
          <w:trHeight w:val="869"/>
        </w:trPr>
        <w:tc>
          <w:tcPr>
            <w:tcW w:w="4395" w:type="dxa"/>
          </w:tcPr>
          <w:p w:rsidR="00DE1B0E" w:rsidRPr="00EA38B1" w:rsidRDefault="00DE1B0E" w:rsidP="00BE1F3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EA38B1">
              <w:rPr>
                <w:rFonts w:ascii="PT Astra Serif" w:hAnsi="PT Astra Serif"/>
                <w:sz w:val="24"/>
                <w:szCs w:val="24"/>
              </w:rPr>
              <w:t>1. Чествование субъектов малого и среднего предпринимательства в профессиональные праздники</w:t>
            </w:r>
          </w:p>
        </w:tc>
        <w:tc>
          <w:tcPr>
            <w:tcW w:w="2126" w:type="dxa"/>
          </w:tcPr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E1B0E" w:rsidRPr="00EA38B1" w:rsidRDefault="00F211D7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DE1B0E">
              <w:rPr>
                <w:rFonts w:ascii="PT Astra Serif" w:hAnsi="PT Astra Serif" w:cs="Arial"/>
                <w:sz w:val="24"/>
                <w:szCs w:val="24"/>
              </w:rPr>
              <w:t>0</w:t>
            </w:r>
            <w:r>
              <w:rPr>
                <w:rFonts w:ascii="PT Astra Serif" w:hAnsi="PT Astra Serif" w:cs="Arial"/>
                <w:sz w:val="24"/>
                <w:szCs w:val="24"/>
              </w:rPr>
              <w:t>,0</w:t>
            </w:r>
          </w:p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035" w:type="dxa"/>
          </w:tcPr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DE1B0E" w:rsidRPr="00EA38B1" w:rsidTr="00364982">
        <w:trPr>
          <w:trHeight w:val="3455"/>
        </w:trPr>
        <w:tc>
          <w:tcPr>
            <w:tcW w:w="4395" w:type="dxa"/>
          </w:tcPr>
          <w:p w:rsidR="00DE1B0E" w:rsidRPr="00EA38B1" w:rsidRDefault="00DE1B0E" w:rsidP="00BE1F3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A38B1">
              <w:rPr>
                <w:rFonts w:ascii="PT Astra Serif" w:hAnsi="PT Astra Serif"/>
                <w:sz w:val="24"/>
                <w:szCs w:val="24"/>
              </w:rPr>
              <w:t>2. Информационное  обеспечение   инвестиционной и предпринимательской деятельности  на территории района:</w:t>
            </w:r>
          </w:p>
          <w:p w:rsidR="00DE1B0E" w:rsidRPr="00EA38B1" w:rsidRDefault="00DE1B0E" w:rsidP="00BE1F31">
            <w:pPr>
              <w:pStyle w:val="ConsPlusNormal"/>
              <w:rPr>
                <w:rFonts w:ascii="PT Astra Serif" w:hAnsi="PT Astra Serif" w:cs="Arial"/>
                <w:sz w:val="24"/>
                <w:szCs w:val="24"/>
              </w:rPr>
            </w:pPr>
            <w:r w:rsidRPr="00EA38B1">
              <w:rPr>
                <w:rFonts w:ascii="PT Astra Serif" w:hAnsi="PT Astra Serif" w:cs="Arial"/>
                <w:sz w:val="24"/>
                <w:szCs w:val="24"/>
              </w:rPr>
              <w:t>-формирование   привлекательного  образа района для потенциальных  инвесторов, акселерация субъектов  малого  и  среднего  предпринимательства,  издание рекламно-  информационных материалов, изготовление выставочных стендов, услуги статистики, выпуск  сувенирной  продукции</w:t>
            </w:r>
          </w:p>
        </w:tc>
        <w:tc>
          <w:tcPr>
            <w:tcW w:w="2126" w:type="dxa"/>
          </w:tcPr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E1B0E" w:rsidRPr="00EA38B1" w:rsidRDefault="00F211D7" w:rsidP="00F211D7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50,00</w:t>
            </w:r>
            <w:r w:rsidR="00DE1B0E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E1B0E" w:rsidRPr="00EA38B1" w:rsidRDefault="00F211D7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6,052</w:t>
            </w:r>
            <w:bookmarkStart w:id="0" w:name="_GoBack"/>
            <w:bookmarkEnd w:id="0"/>
          </w:p>
        </w:tc>
        <w:tc>
          <w:tcPr>
            <w:tcW w:w="1035" w:type="dxa"/>
          </w:tcPr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E1B0E" w:rsidRPr="00EA38B1" w:rsidRDefault="00F211D7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12,1%</w:t>
            </w:r>
          </w:p>
        </w:tc>
        <w:tc>
          <w:tcPr>
            <w:tcW w:w="1800" w:type="dxa"/>
          </w:tcPr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DE1B0E" w:rsidRPr="00EA38B1" w:rsidTr="00364982">
        <w:trPr>
          <w:trHeight w:val="4556"/>
        </w:trPr>
        <w:tc>
          <w:tcPr>
            <w:tcW w:w="4395" w:type="dxa"/>
          </w:tcPr>
          <w:p w:rsidR="00F211D7" w:rsidRPr="00F211D7" w:rsidRDefault="00DE1B0E" w:rsidP="00F211D7">
            <w:pPr>
              <w:pStyle w:val="ConsPlusNormal"/>
              <w:rPr>
                <w:rFonts w:ascii="PT Astra Serif" w:hAnsi="PT Astra Serif" w:cs="Arial"/>
                <w:sz w:val="24"/>
                <w:szCs w:val="24"/>
              </w:rPr>
            </w:pPr>
            <w:r w:rsidRPr="00EA38B1">
              <w:rPr>
                <w:rFonts w:ascii="PT Astra Serif" w:hAnsi="PT Astra Serif" w:cs="Arial"/>
                <w:sz w:val="24"/>
                <w:szCs w:val="24"/>
              </w:rPr>
              <w:t xml:space="preserve">3. </w:t>
            </w:r>
            <w:r w:rsidR="00F211D7" w:rsidRPr="00F211D7">
              <w:rPr>
                <w:rFonts w:ascii="PT Astra Serif" w:hAnsi="PT Astra Serif" w:cs="Arial"/>
                <w:sz w:val="24"/>
                <w:szCs w:val="24"/>
              </w:rPr>
              <w:t>Организация   и обеспечение: - выставочной инвестиционной деятельности, - деятельности Координационного совета по развитию  малого  и среднего  предпринимательства  на территории МО «</w:t>
            </w:r>
            <w:proofErr w:type="spellStart"/>
            <w:r w:rsidR="00F211D7" w:rsidRPr="00F211D7">
              <w:rPr>
                <w:rFonts w:ascii="PT Astra Serif" w:hAnsi="PT Astra Serif" w:cs="Arial"/>
                <w:sz w:val="24"/>
                <w:szCs w:val="24"/>
              </w:rPr>
              <w:t>Мелекесский</w:t>
            </w:r>
            <w:proofErr w:type="spellEnd"/>
            <w:r w:rsidR="00F211D7" w:rsidRPr="00F211D7">
              <w:rPr>
                <w:rFonts w:ascii="PT Astra Serif" w:hAnsi="PT Astra Serif" w:cs="Arial"/>
                <w:sz w:val="24"/>
                <w:szCs w:val="24"/>
              </w:rPr>
              <w:t xml:space="preserve"> район»,</w:t>
            </w:r>
          </w:p>
          <w:p w:rsidR="00F211D7" w:rsidRPr="00F211D7" w:rsidRDefault="00F211D7" w:rsidP="00F211D7">
            <w:pPr>
              <w:pStyle w:val="ConsPlusNormal"/>
              <w:rPr>
                <w:rFonts w:ascii="PT Astra Serif" w:hAnsi="PT Astra Serif" w:cs="Arial"/>
                <w:sz w:val="24"/>
                <w:szCs w:val="24"/>
              </w:rPr>
            </w:pPr>
            <w:r w:rsidRPr="00F211D7">
              <w:rPr>
                <w:rFonts w:ascii="PT Astra Serif" w:hAnsi="PT Astra Serif" w:cs="Arial"/>
                <w:sz w:val="24"/>
                <w:szCs w:val="24"/>
              </w:rPr>
              <w:t>- деятельности</w:t>
            </w:r>
            <w:r w:rsidR="00E21AFC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F211D7">
              <w:rPr>
                <w:rFonts w:ascii="PT Astra Serif" w:hAnsi="PT Astra Serif" w:cs="Arial"/>
                <w:sz w:val="24"/>
                <w:szCs w:val="24"/>
              </w:rPr>
              <w:t>рабочей группы по стратегическому планированию, реализации инвестиционной политики и содействию развитию конкуренции в муниципальном образовании «</w:t>
            </w:r>
            <w:proofErr w:type="spellStart"/>
            <w:r w:rsidRPr="00F211D7">
              <w:rPr>
                <w:rFonts w:ascii="PT Astra Serif" w:hAnsi="PT Astra Serif" w:cs="Arial"/>
                <w:sz w:val="24"/>
                <w:szCs w:val="24"/>
              </w:rPr>
              <w:t>Мелекесский</w:t>
            </w:r>
            <w:proofErr w:type="spellEnd"/>
            <w:r w:rsidRPr="00F211D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F211D7">
              <w:rPr>
                <w:rFonts w:ascii="PT Astra Serif" w:hAnsi="PT Astra Serif" w:cs="Arial"/>
                <w:sz w:val="24"/>
                <w:szCs w:val="24"/>
              </w:rPr>
              <w:t>район</w:t>
            </w:r>
            <w:proofErr w:type="gramStart"/>
            <w:r w:rsidRPr="00F211D7">
              <w:rPr>
                <w:rFonts w:ascii="PT Astra Serif" w:hAnsi="PT Astra Serif" w:cs="Arial"/>
                <w:sz w:val="24"/>
                <w:szCs w:val="24"/>
              </w:rPr>
              <w:t>»У</w:t>
            </w:r>
            <w:proofErr w:type="gramEnd"/>
            <w:r w:rsidRPr="00F211D7">
              <w:rPr>
                <w:rFonts w:ascii="PT Astra Serif" w:hAnsi="PT Astra Serif" w:cs="Arial"/>
                <w:sz w:val="24"/>
                <w:szCs w:val="24"/>
              </w:rPr>
              <w:t>льяновской</w:t>
            </w:r>
            <w:proofErr w:type="spellEnd"/>
            <w:r w:rsidRPr="00F211D7">
              <w:rPr>
                <w:rFonts w:ascii="PT Astra Serif" w:hAnsi="PT Astra Serif" w:cs="Arial"/>
                <w:sz w:val="24"/>
                <w:szCs w:val="24"/>
              </w:rPr>
              <w:t xml:space="preserve"> области, </w:t>
            </w:r>
          </w:p>
          <w:p w:rsidR="00DE1B0E" w:rsidRPr="00EA38B1" w:rsidRDefault="00F211D7" w:rsidP="00F211D7">
            <w:pPr>
              <w:pStyle w:val="ConsPlusNormal"/>
              <w:rPr>
                <w:rFonts w:ascii="PT Astra Serif" w:hAnsi="PT Astra Serif" w:cs="Arial"/>
                <w:sz w:val="24"/>
                <w:szCs w:val="24"/>
              </w:rPr>
            </w:pPr>
            <w:r w:rsidRPr="00F211D7">
              <w:rPr>
                <w:rFonts w:ascii="PT Astra Serif" w:hAnsi="PT Astra Serif" w:cs="Arial"/>
                <w:sz w:val="24"/>
                <w:szCs w:val="24"/>
              </w:rPr>
              <w:t xml:space="preserve">-  мероприятий по реформированию контрольно </w:t>
            </w:r>
            <w:proofErr w:type="gramStart"/>
            <w:r w:rsidRPr="00F211D7">
              <w:rPr>
                <w:rFonts w:ascii="PT Astra Serif" w:hAnsi="PT Astra Serif" w:cs="Arial"/>
                <w:sz w:val="24"/>
                <w:szCs w:val="24"/>
              </w:rPr>
              <w:t>–н</w:t>
            </w:r>
            <w:proofErr w:type="gramEnd"/>
            <w:r w:rsidRPr="00F211D7">
              <w:rPr>
                <w:rFonts w:ascii="PT Astra Serif" w:hAnsi="PT Astra Serif" w:cs="Arial"/>
                <w:sz w:val="24"/>
                <w:szCs w:val="24"/>
              </w:rPr>
              <w:t>адзорной деятельности («регуляторная гильотина»)</w:t>
            </w:r>
          </w:p>
        </w:tc>
        <w:tc>
          <w:tcPr>
            <w:tcW w:w="2126" w:type="dxa"/>
          </w:tcPr>
          <w:p w:rsidR="00DE1B0E" w:rsidRPr="00EA38B1" w:rsidRDefault="00F211D7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40,0</w:t>
            </w:r>
            <w:r w:rsidR="00DE1B0E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1800" w:type="dxa"/>
          </w:tcPr>
          <w:p w:rsidR="00DE1B0E" w:rsidRPr="00EA38B1" w:rsidRDefault="00F211D7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DE1B0E" w:rsidRPr="00EA38B1" w:rsidRDefault="00F211D7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DE1B0E" w:rsidRPr="00EA38B1" w:rsidTr="00364982">
        <w:trPr>
          <w:trHeight w:val="219"/>
        </w:trPr>
        <w:tc>
          <w:tcPr>
            <w:tcW w:w="4395" w:type="dxa"/>
            <w:shd w:val="clear" w:color="auto" w:fill="FFFF99"/>
          </w:tcPr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EA38B1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FFFF99"/>
          </w:tcPr>
          <w:p w:rsidR="00DE1B0E" w:rsidRPr="00EA38B1" w:rsidRDefault="00DE1B0E" w:rsidP="00BE1F31">
            <w:pPr>
              <w:pStyle w:val="ConsPlusNormal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z w:val="24"/>
                <w:szCs w:val="24"/>
              </w:rPr>
              <w:t>100,000</w:t>
            </w:r>
          </w:p>
        </w:tc>
        <w:tc>
          <w:tcPr>
            <w:tcW w:w="1800" w:type="dxa"/>
            <w:shd w:val="clear" w:color="auto" w:fill="FFFF99"/>
          </w:tcPr>
          <w:p w:rsidR="00DE1B0E" w:rsidRPr="00EA38B1" w:rsidRDefault="00F211D7" w:rsidP="00BE1F31">
            <w:pPr>
              <w:pStyle w:val="ConsPlusNormal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z w:val="24"/>
                <w:szCs w:val="24"/>
              </w:rPr>
              <w:t>6,052</w:t>
            </w:r>
          </w:p>
        </w:tc>
        <w:tc>
          <w:tcPr>
            <w:tcW w:w="1035" w:type="dxa"/>
            <w:shd w:val="clear" w:color="auto" w:fill="FFFF99"/>
          </w:tcPr>
          <w:p w:rsidR="00DE1B0E" w:rsidRPr="00EA38B1" w:rsidRDefault="00F211D7" w:rsidP="00BE1F31">
            <w:pPr>
              <w:pStyle w:val="ConsPlusNormal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z w:val="24"/>
                <w:szCs w:val="24"/>
              </w:rPr>
              <w:t>12,1</w:t>
            </w:r>
          </w:p>
        </w:tc>
        <w:tc>
          <w:tcPr>
            <w:tcW w:w="1800" w:type="dxa"/>
            <w:shd w:val="clear" w:color="auto" w:fill="FFFF99"/>
          </w:tcPr>
          <w:p w:rsidR="00DE1B0E" w:rsidRPr="00EA38B1" w:rsidRDefault="00F211D7" w:rsidP="00BE1F31">
            <w:pPr>
              <w:pStyle w:val="ConsPlusNormal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z w:val="24"/>
                <w:szCs w:val="24"/>
              </w:rPr>
              <w:t>-87,9</w:t>
            </w:r>
          </w:p>
        </w:tc>
      </w:tr>
    </w:tbl>
    <w:p w:rsidR="00E21AFC" w:rsidRDefault="00E21AFC" w:rsidP="00364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A2B" w:rsidRDefault="005B3A2B" w:rsidP="00F211D7">
      <w:pPr>
        <w:spacing w:after="0" w:line="240" w:lineRule="auto"/>
        <w:ind w:left="-709" w:hanging="142"/>
        <w:jc w:val="both"/>
        <w:rPr>
          <w:rFonts w:ascii="Times New Roman" w:hAnsi="Times New Roman"/>
          <w:sz w:val="28"/>
          <w:szCs w:val="28"/>
        </w:rPr>
      </w:pPr>
      <w:r w:rsidRPr="005B3A2B">
        <w:rPr>
          <w:rFonts w:ascii="Times New Roman" w:hAnsi="Times New Roman"/>
          <w:sz w:val="28"/>
          <w:szCs w:val="28"/>
        </w:rPr>
        <w:t>Заместитель Главы  администрации-</w:t>
      </w:r>
    </w:p>
    <w:p w:rsidR="005B3A2B" w:rsidRPr="00F211D7" w:rsidRDefault="00F211D7" w:rsidP="00F211D7">
      <w:pPr>
        <w:spacing w:after="0" w:line="240" w:lineRule="auto"/>
        <w:ind w:left="-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3A2B">
        <w:rPr>
          <w:rFonts w:ascii="Times New Roman" w:hAnsi="Times New Roman"/>
          <w:sz w:val="28"/>
          <w:szCs w:val="28"/>
        </w:rPr>
        <w:t xml:space="preserve">ачальник  управления  экономики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5B3A2B">
        <w:rPr>
          <w:rFonts w:ascii="Times New Roman" w:hAnsi="Times New Roman"/>
          <w:sz w:val="28"/>
          <w:szCs w:val="28"/>
        </w:rPr>
        <w:t xml:space="preserve">   Л.А. Костик</w:t>
      </w:r>
    </w:p>
    <w:sectPr w:rsidR="005B3A2B" w:rsidRPr="00F211D7" w:rsidSect="0036498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31CF9"/>
    <w:multiLevelType w:val="hybridMultilevel"/>
    <w:tmpl w:val="486C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0E"/>
    <w:rsid w:val="00364982"/>
    <w:rsid w:val="005B3A2B"/>
    <w:rsid w:val="006C7AC5"/>
    <w:rsid w:val="006E0565"/>
    <w:rsid w:val="00842538"/>
    <w:rsid w:val="00A110CE"/>
    <w:rsid w:val="00C44F85"/>
    <w:rsid w:val="00CE0DE6"/>
    <w:rsid w:val="00D51325"/>
    <w:rsid w:val="00DE1B0E"/>
    <w:rsid w:val="00E21AFC"/>
    <w:rsid w:val="00F2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E1B0E"/>
    <w:pPr>
      <w:suppressAutoHyphens/>
      <w:autoSpaceDE w:val="0"/>
      <w:spacing w:after="0" w:line="240" w:lineRule="auto"/>
    </w:pPr>
    <w:rPr>
      <w:rFonts w:ascii="Arial" w:eastAsia="Times New Roman" w:hAnsi="Arial" w:cs="Times New Roman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DE1B0E"/>
    <w:rPr>
      <w:rFonts w:ascii="Arial" w:eastAsia="Times New Roman" w:hAnsi="Arial" w:cs="Times New Roman"/>
      <w:lang w:eastAsia="zh-CN"/>
    </w:rPr>
  </w:style>
  <w:style w:type="paragraph" w:styleId="a3">
    <w:name w:val="List Paragraph"/>
    <w:basedOn w:val="a"/>
    <w:uiPriority w:val="34"/>
    <w:qFormat/>
    <w:rsid w:val="00CE0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E1B0E"/>
    <w:pPr>
      <w:suppressAutoHyphens/>
      <w:autoSpaceDE w:val="0"/>
      <w:spacing w:after="0" w:line="240" w:lineRule="auto"/>
    </w:pPr>
    <w:rPr>
      <w:rFonts w:ascii="Arial" w:eastAsia="Times New Roman" w:hAnsi="Arial" w:cs="Times New Roman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DE1B0E"/>
    <w:rPr>
      <w:rFonts w:ascii="Arial" w:eastAsia="Times New Roman" w:hAnsi="Arial" w:cs="Times New Roman"/>
      <w:lang w:eastAsia="zh-CN"/>
    </w:rPr>
  </w:style>
  <w:style w:type="paragraph" w:styleId="a3">
    <w:name w:val="List Paragraph"/>
    <w:basedOn w:val="a"/>
    <w:uiPriority w:val="34"/>
    <w:qFormat/>
    <w:rsid w:val="00CE0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Любовь 509</dc:creator>
  <cp:lastModifiedBy>admin</cp:lastModifiedBy>
  <cp:revision>8</cp:revision>
  <dcterms:created xsi:type="dcterms:W3CDTF">2022-02-15T09:29:00Z</dcterms:created>
  <dcterms:modified xsi:type="dcterms:W3CDTF">2022-04-12T11:43:00Z</dcterms:modified>
</cp:coreProperties>
</file>